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B34" w:rsidRPr="00BC04A9" w:rsidRDefault="00BC04A9" w:rsidP="00BC04A9">
      <w:pPr>
        <w:pStyle w:val="a5"/>
        <w:numPr>
          <w:ilvl w:val="0"/>
          <w:numId w:val="1"/>
        </w:numPr>
        <w:ind w:firstLineChars="0"/>
        <w:rPr>
          <w:rFonts w:ascii="仿宋" w:eastAsia="仿宋" w:hAnsi="仿宋" w:hint="eastAsia"/>
          <w:sz w:val="28"/>
          <w:szCs w:val="28"/>
        </w:rPr>
      </w:pPr>
      <w:r w:rsidRPr="00BC04A9">
        <w:rPr>
          <w:rFonts w:ascii="仿宋" w:eastAsia="仿宋" w:hAnsi="仿宋" w:hint="eastAsia"/>
          <w:sz w:val="28"/>
          <w:szCs w:val="28"/>
        </w:rPr>
        <w:t>报案电话是多少？</w:t>
      </w:r>
      <w:bookmarkStart w:id="0" w:name="_GoBack"/>
      <w:bookmarkEnd w:id="0"/>
    </w:p>
    <w:p w:rsidR="00BC04A9" w:rsidRPr="00BC04A9" w:rsidRDefault="00BC04A9" w:rsidP="00BC04A9">
      <w:pPr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</w:pPr>
      <w:r w:rsidRPr="00BC04A9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拨打客服热线400-919-0505进行报案理赔</w:t>
      </w:r>
    </w:p>
    <w:p w:rsidR="00BC04A9" w:rsidRPr="00BC04A9" w:rsidRDefault="00BC04A9" w:rsidP="00BC04A9">
      <w:pPr>
        <w:pStyle w:val="a5"/>
        <w:numPr>
          <w:ilvl w:val="0"/>
          <w:numId w:val="1"/>
        </w:numPr>
        <w:ind w:firstLineChars="0"/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</w:pPr>
      <w:r w:rsidRPr="00BC04A9">
        <w:rPr>
          <w:rFonts w:ascii="仿宋" w:eastAsia="仿宋" w:hAnsi="仿宋" w:hint="eastAsia"/>
          <w:color w:val="333333"/>
          <w:sz w:val="28"/>
          <w:szCs w:val="28"/>
          <w:shd w:val="clear" w:color="auto" w:fill="FFFFFF"/>
        </w:rPr>
        <w:t>如何查询理赔记录？</w:t>
      </w:r>
    </w:p>
    <w:p w:rsidR="00BC04A9" w:rsidRPr="00BC04A9" w:rsidRDefault="00BC04A9" w:rsidP="00BC04A9">
      <w:pPr>
        <w:pStyle w:val="a5"/>
        <w:ind w:left="360" w:firstLineChars="0" w:firstLine="0"/>
        <w:rPr>
          <w:rFonts w:ascii="仿宋" w:eastAsia="仿宋" w:hAnsi="仿宋"/>
          <w:sz w:val="28"/>
          <w:szCs w:val="28"/>
        </w:rPr>
      </w:pPr>
      <w:r w:rsidRPr="00BC04A9">
        <w:rPr>
          <w:rFonts w:ascii="仿宋" w:eastAsia="仿宋" w:hAnsi="仿宋" w:hint="eastAsia"/>
          <w:sz w:val="28"/>
          <w:szCs w:val="28"/>
        </w:rPr>
        <w:t>可以</w:t>
      </w:r>
      <w:proofErr w:type="gramStart"/>
      <w:r w:rsidRPr="00BC04A9">
        <w:rPr>
          <w:rFonts w:ascii="仿宋" w:eastAsia="仿宋" w:hAnsi="仿宋" w:hint="eastAsia"/>
          <w:sz w:val="28"/>
          <w:szCs w:val="28"/>
        </w:rPr>
        <w:t>登录官网</w:t>
      </w:r>
      <w:proofErr w:type="gramEnd"/>
      <w:hyperlink r:id="rId8" w:history="1">
        <w:r w:rsidRPr="00BC04A9">
          <w:rPr>
            <w:rStyle w:val="a6"/>
            <w:rFonts w:ascii="仿宋" w:eastAsia="仿宋" w:hAnsi="仿宋"/>
            <w:sz w:val="28"/>
            <w:szCs w:val="28"/>
          </w:rPr>
          <w:t>https://www.pubmi.org/或者拨打电话</w:t>
        </w:r>
        <w:r w:rsidRPr="00BC04A9">
          <w:rPr>
            <w:rStyle w:val="a6"/>
            <w:rFonts w:ascii="宋体" w:eastAsia="宋体" w:hAnsi="宋体" w:cs="宋体" w:hint="eastAsia"/>
            <w:sz w:val="28"/>
            <w:szCs w:val="28"/>
            <w:shd w:val="clear" w:color="auto" w:fill="FFFFFF"/>
          </w:rPr>
          <w:t> </w:t>
        </w:r>
        <w:r w:rsidRPr="00BC04A9">
          <w:rPr>
            <w:rStyle w:val="a6"/>
            <w:rFonts w:ascii="仿宋" w:eastAsia="仿宋" w:hAnsi="仿宋" w:cs="Helvetica"/>
            <w:b/>
            <w:bCs/>
            <w:sz w:val="28"/>
            <w:szCs w:val="28"/>
            <w:shd w:val="clear" w:color="auto" w:fill="FFFFFF"/>
          </w:rPr>
          <w:t>400-919-0505</w:t>
        </w:r>
      </w:hyperlink>
      <w:r w:rsidRPr="00BC04A9">
        <w:rPr>
          <w:rFonts w:ascii="仿宋" w:eastAsia="仿宋" w:hAnsi="仿宋" w:cs="Helvetica"/>
          <w:b/>
          <w:bCs/>
          <w:color w:val="000000"/>
          <w:sz w:val="28"/>
          <w:szCs w:val="28"/>
          <w:shd w:val="clear" w:color="auto" w:fill="FFFFFF"/>
        </w:rPr>
        <w:t>查询</w:t>
      </w:r>
      <w:r w:rsidRPr="00BC04A9">
        <w:rPr>
          <w:rFonts w:ascii="仿宋" w:eastAsia="仿宋" w:hAnsi="仿宋" w:cs="Helvetica" w:hint="eastAsia"/>
          <w:b/>
          <w:bCs/>
          <w:color w:val="000000"/>
          <w:sz w:val="28"/>
          <w:szCs w:val="28"/>
          <w:shd w:val="clear" w:color="auto" w:fill="FFFFFF"/>
        </w:rPr>
        <w:t>。</w:t>
      </w:r>
    </w:p>
    <w:sectPr w:rsidR="00BC04A9" w:rsidRPr="00BC04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818" w:rsidRDefault="003E3818" w:rsidP="00BC04A9">
      <w:r>
        <w:separator/>
      </w:r>
    </w:p>
  </w:endnote>
  <w:endnote w:type="continuationSeparator" w:id="0">
    <w:p w:rsidR="003E3818" w:rsidRDefault="003E3818" w:rsidP="00BC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818" w:rsidRDefault="003E3818" w:rsidP="00BC04A9">
      <w:r>
        <w:separator/>
      </w:r>
    </w:p>
  </w:footnote>
  <w:footnote w:type="continuationSeparator" w:id="0">
    <w:p w:rsidR="003E3818" w:rsidRDefault="003E3818" w:rsidP="00BC04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076EF"/>
    <w:multiLevelType w:val="hybridMultilevel"/>
    <w:tmpl w:val="41F26570"/>
    <w:lvl w:ilvl="0" w:tplc="6DE442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AD6"/>
    <w:rsid w:val="003E3818"/>
    <w:rsid w:val="007F7AD6"/>
    <w:rsid w:val="00905B34"/>
    <w:rsid w:val="00BC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04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04A9"/>
    <w:rPr>
      <w:sz w:val="18"/>
      <w:szCs w:val="18"/>
    </w:rPr>
  </w:style>
  <w:style w:type="paragraph" w:styleId="a5">
    <w:name w:val="List Paragraph"/>
    <w:basedOn w:val="a"/>
    <w:uiPriority w:val="34"/>
    <w:qFormat/>
    <w:rsid w:val="00BC04A9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BC04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04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C0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C04A9"/>
    <w:rPr>
      <w:sz w:val="18"/>
      <w:szCs w:val="18"/>
    </w:rPr>
  </w:style>
  <w:style w:type="paragraph" w:styleId="a5">
    <w:name w:val="List Paragraph"/>
    <w:basedOn w:val="a"/>
    <w:uiPriority w:val="34"/>
    <w:qFormat/>
    <w:rsid w:val="00BC04A9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BC04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ubmi.org/&#25110;&#32773;&#25320;&#25171;&#30005;&#35805;&#160;400-919-050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2020-07-17T07:53:00Z</dcterms:created>
  <dcterms:modified xsi:type="dcterms:W3CDTF">2020-07-17T07:59:00Z</dcterms:modified>
</cp:coreProperties>
</file>