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007" w:rsidRPr="009900AF" w:rsidRDefault="00551007" w:rsidP="00551007">
      <w:pPr>
        <w:rPr>
          <w:color w:val="666666"/>
          <w:szCs w:val="21"/>
          <w:shd w:val="clear" w:color="auto" w:fill="FFFFFF"/>
        </w:rPr>
      </w:pPr>
      <w:r w:rsidRPr="009900AF">
        <w:rPr>
          <w:rFonts w:hint="eastAsia"/>
          <w:color w:val="666666"/>
          <w:szCs w:val="21"/>
          <w:highlight w:val="yellow"/>
          <w:shd w:val="clear" w:color="auto" w:fill="FFFFFF"/>
        </w:rPr>
        <w:t>申请给付理赔保险金的诉讼时限？</w:t>
      </w:r>
    </w:p>
    <w:p w:rsidR="00551007" w:rsidRPr="009900AF" w:rsidRDefault="00551007" w:rsidP="00551007">
      <w:pPr>
        <w:rPr>
          <w:rFonts w:ascii="Arial" w:hAnsi="Arial" w:cs="Arial"/>
          <w:b/>
          <w:bCs/>
          <w:color w:val="666666"/>
          <w:szCs w:val="21"/>
          <w:shd w:val="clear" w:color="auto" w:fill="FFFFFF"/>
        </w:rPr>
      </w:pPr>
      <w:r w:rsidRPr="009900AF">
        <w:rPr>
          <w:rFonts w:ascii="Arial" w:hAnsi="Arial" w:cs="Arial"/>
          <w:b/>
          <w:bCs/>
          <w:color w:val="666666"/>
          <w:szCs w:val="21"/>
          <w:shd w:val="clear" w:color="auto" w:fill="FFFFFF"/>
        </w:rPr>
        <w:t>人寿保险以外的其他保险的被保险人或者受益人，向保险人请求赔偿或者给付保险金的诉讼时效期间为二年，自其知道或者应当知道保险事故发生之日起计算。人寿保险的被保险人或者受益人向保险人请求给付保险金的诉讼时效期间为五年，自其知道或者应当知道保险事故发生之日起计算。</w:t>
      </w:r>
    </w:p>
    <w:p w:rsidR="00551007" w:rsidRPr="009900AF" w:rsidRDefault="00551007" w:rsidP="00551007">
      <w:pPr>
        <w:rPr>
          <w:color w:val="666666"/>
          <w:szCs w:val="21"/>
          <w:shd w:val="clear" w:color="auto" w:fill="FFFFFF"/>
        </w:rPr>
      </w:pPr>
      <w:r w:rsidRPr="009900AF">
        <w:rPr>
          <w:rFonts w:hint="eastAsia"/>
          <w:color w:val="666666"/>
          <w:szCs w:val="21"/>
          <w:highlight w:val="yellow"/>
          <w:shd w:val="clear" w:color="auto" w:fill="FFFFFF"/>
        </w:rPr>
        <w:t>全残的标准？</w:t>
      </w:r>
    </w:p>
    <w:p w:rsidR="00551007" w:rsidRPr="009900AF" w:rsidRDefault="00551007" w:rsidP="00551007">
      <w:pPr>
        <w:rPr>
          <w:rFonts w:ascii="Arial" w:hAnsi="Arial" w:cs="Arial"/>
          <w:b/>
          <w:bCs/>
          <w:color w:val="666666"/>
          <w:szCs w:val="21"/>
          <w:shd w:val="clear" w:color="auto" w:fill="FFFFFF"/>
        </w:rPr>
      </w:pPr>
      <w:r w:rsidRPr="009900AF">
        <w:rPr>
          <w:rFonts w:ascii="Arial" w:hAnsi="Arial" w:cs="Arial"/>
          <w:b/>
          <w:bCs/>
          <w:color w:val="666666"/>
          <w:szCs w:val="21"/>
          <w:shd w:val="clear" w:color="auto" w:fill="FFFFFF"/>
        </w:rPr>
        <w:t>指具有下列情况之一项或多项者：</w:t>
      </w:r>
      <w:r w:rsidRPr="009900AF">
        <w:rPr>
          <w:rFonts w:ascii="Arial" w:hAnsi="Arial" w:cs="Arial"/>
          <w:b/>
          <w:bCs/>
          <w:color w:val="666666"/>
          <w:szCs w:val="21"/>
          <w:shd w:val="clear" w:color="auto" w:fill="FFFFFF"/>
        </w:rPr>
        <w:t xml:space="preserve"> 1) </w:t>
      </w:r>
      <w:r w:rsidRPr="009900AF">
        <w:rPr>
          <w:rFonts w:ascii="Arial" w:hAnsi="Arial" w:cs="Arial"/>
          <w:b/>
          <w:bCs/>
          <w:color w:val="666666"/>
          <w:szCs w:val="21"/>
          <w:shd w:val="clear" w:color="auto" w:fill="FFFFFF"/>
        </w:rPr>
        <w:t>双目永久完全失明的；</w:t>
      </w:r>
      <w:r w:rsidRPr="009900AF">
        <w:rPr>
          <w:rFonts w:ascii="Arial" w:hAnsi="Arial" w:cs="Arial"/>
          <w:b/>
          <w:bCs/>
          <w:color w:val="666666"/>
          <w:szCs w:val="21"/>
          <w:shd w:val="clear" w:color="auto" w:fill="FFFFFF"/>
        </w:rPr>
        <w:t xml:space="preserve"> 2) </w:t>
      </w:r>
      <w:r w:rsidRPr="009900AF">
        <w:rPr>
          <w:rFonts w:ascii="Arial" w:hAnsi="Arial" w:cs="Arial"/>
          <w:b/>
          <w:bCs/>
          <w:color w:val="666666"/>
          <w:szCs w:val="21"/>
          <w:shd w:val="clear" w:color="auto" w:fill="FFFFFF"/>
        </w:rPr>
        <w:t>两上肢腕关节以上或两下肢踝关节以上缺失的；</w:t>
      </w:r>
      <w:r w:rsidRPr="009900AF">
        <w:rPr>
          <w:rFonts w:ascii="Arial" w:hAnsi="Arial" w:cs="Arial"/>
          <w:b/>
          <w:bCs/>
          <w:color w:val="666666"/>
          <w:szCs w:val="21"/>
          <w:shd w:val="clear" w:color="auto" w:fill="FFFFFF"/>
        </w:rPr>
        <w:t xml:space="preserve"> 3) </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上肢腕关节以上及</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下肢踝关节以上缺失的；</w:t>
      </w:r>
      <w:r w:rsidRPr="009900AF">
        <w:rPr>
          <w:rFonts w:ascii="Arial" w:hAnsi="Arial" w:cs="Arial"/>
          <w:b/>
          <w:bCs/>
          <w:color w:val="666666"/>
          <w:szCs w:val="21"/>
          <w:shd w:val="clear" w:color="auto" w:fill="FFFFFF"/>
        </w:rPr>
        <w:t xml:space="preserve"> 4) </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目永久完全失明及</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上肢腕关节以上缺失的；</w:t>
      </w:r>
      <w:r w:rsidRPr="009900AF">
        <w:rPr>
          <w:rFonts w:ascii="Arial" w:hAnsi="Arial" w:cs="Arial"/>
          <w:b/>
          <w:bCs/>
          <w:color w:val="666666"/>
          <w:szCs w:val="21"/>
          <w:shd w:val="clear" w:color="auto" w:fill="FFFFFF"/>
        </w:rPr>
        <w:t xml:space="preserve"> 5) </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目永久完全失明及</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下肢踝关节以上缺失的；</w:t>
      </w:r>
      <w:r w:rsidRPr="009900AF">
        <w:rPr>
          <w:rFonts w:ascii="Arial" w:hAnsi="Arial" w:cs="Arial"/>
          <w:b/>
          <w:bCs/>
          <w:color w:val="666666"/>
          <w:szCs w:val="21"/>
          <w:shd w:val="clear" w:color="auto" w:fill="FFFFFF"/>
        </w:rPr>
        <w:t xml:space="preserve"> 6) </w:t>
      </w:r>
      <w:r w:rsidRPr="009900AF">
        <w:rPr>
          <w:rFonts w:ascii="Arial" w:hAnsi="Arial" w:cs="Arial"/>
          <w:b/>
          <w:bCs/>
          <w:color w:val="666666"/>
          <w:szCs w:val="21"/>
          <w:shd w:val="clear" w:color="auto" w:fill="FFFFFF"/>
        </w:rPr>
        <w:t>所有四肢关节机能永久完全丧失的；</w:t>
      </w:r>
      <w:r w:rsidRPr="009900AF">
        <w:rPr>
          <w:rFonts w:ascii="Arial" w:hAnsi="Arial" w:cs="Arial"/>
          <w:b/>
          <w:bCs/>
          <w:color w:val="666666"/>
          <w:szCs w:val="21"/>
          <w:shd w:val="clear" w:color="auto" w:fill="FFFFFF"/>
        </w:rPr>
        <w:t xml:space="preserve"> 7) </w:t>
      </w:r>
      <w:r w:rsidRPr="009900AF">
        <w:rPr>
          <w:rFonts w:ascii="Arial" w:hAnsi="Arial" w:cs="Arial"/>
          <w:b/>
          <w:bCs/>
          <w:color w:val="666666"/>
          <w:szCs w:val="21"/>
          <w:shd w:val="clear" w:color="auto" w:fill="FFFFFF"/>
        </w:rPr>
        <w:t>咀嚼、吞咽机能永久完全丧失的；</w:t>
      </w:r>
      <w:r w:rsidRPr="009900AF">
        <w:rPr>
          <w:rFonts w:ascii="Arial" w:hAnsi="Arial" w:cs="Arial"/>
          <w:b/>
          <w:bCs/>
          <w:color w:val="666666"/>
          <w:szCs w:val="21"/>
          <w:shd w:val="clear" w:color="auto" w:fill="FFFFFF"/>
        </w:rPr>
        <w:t xml:space="preserve"> 8) </w:t>
      </w:r>
      <w:r w:rsidRPr="009900AF">
        <w:rPr>
          <w:rFonts w:ascii="Arial" w:hAnsi="Arial" w:cs="Arial"/>
          <w:b/>
          <w:bCs/>
          <w:color w:val="666666"/>
          <w:szCs w:val="21"/>
          <w:shd w:val="clear" w:color="auto" w:fill="FFFFFF"/>
        </w:rPr>
        <w:t>久完全的中枢神经系统机能或胸、腹部脏器机能极度障碍，终身不能从事任何工作，丧失生活自理能力的。</w:t>
      </w:r>
    </w:p>
    <w:p w:rsidR="00551007" w:rsidRPr="009900AF" w:rsidRDefault="00551007" w:rsidP="00551007">
      <w:pPr>
        <w:rPr>
          <w:color w:val="666666"/>
          <w:szCs w:val="21"/>
          <w:shd w:val="clear" w:color="auto" w:fill="FFFFFF"/>
        </w:rPr>
      </w:pPr>
      <w:r w:rsidRPr="009900AF">
        <w:rPr>
          <w:rFonts w:hint="eastAsia"/>
          <w:color w:val="666666"/>
          <w:szCs w:val="21"/>
          <w:highlight w:val="yellow"/>
          <w:shd w:val="clear" w:color="auto" w:fill="FFFFFF"/>
        </w:rPr>
        <w:t>请问地段医院，卫生院意外伤害门急诊或住院能否赔付？</w:t>
      </w:r>
    </w:p>
    <w:p w:rsidR="00551007" w:rsidRPr="009900AF" w:rsidRDefault="00551007" w:rsidP="00551007">
      <w:pPr>
        <w:rPr>
          <w:rFonts w:ascii="Arial" w:hAnsi="Arial" w:cs="Arial"/>
          <w:b/>
          <w:bCs/>
          <w:color w:val="666666"/>
          <w:szCs w:val="21"/>
          <w:shd w:val="clear" w:color="auto" w:fill="FFFFFF"/>
        </w:rPr>
      </w:pPr>
      <w:r w:rsidRPr="009900AF">
        <w:rPr>
          <w:rFonts w:ascii="Arial" w:hAnsi="Arial" w:cs="Arial"/>
          <w:b/>
          <w:bCs/>
          <w:color w:val="666666"/>
          <w:szCs w:val="21"/>
          <w:shd w:val="clear" w:color="auto" w:fill="FFFFFF"/>
        </w:rPr>
        <w:t>按条款约定应在二级或二级以上医院就诊。而上述医院都未达到条款所约定的医院等级，所以都不能赔付。请务必到二级或以上医院就诊住院治疗。</w:t>
      </w:r>
    </w:p>
    <w:p w:rsidR="00551007" w:rsidRPr="009900AF" w:rsidRDefault="00551007" w:rsidP="00551007">
      <w:pPr>
        <w:rPr>
          <w:b/>
          <w:bCs/>
          <w:color w:val="666666"/>
          <w:szCs w:val="21"/>
          <w:shd w:val="clear" w:color="auto" w:fill="FFFFFF"/>
        </w:rPr>
      </w:pPr>
      <w:r w:rsidRPr="009900AF">
        <w:rPr>
          <w:rFonts w:hint="eastAsia"/>
          <w:b/>
          <w:bCs/>
          <w:color w:val="666666"/>
          <w:szCs w:val="21"/>
          <w:shd w:val="clear" w:color="auto" w:fill="FFFFFF"/>
        </w:rPr>
        <w:t>若在外地发生事故，能否申请理赔？</w:t>
      </w:r>
    </w:p>
    <w:p w:rsidR="00551007" w:rsidRPr="009900AF" w:rsidRDefault="00551007" w:rsidP="00551007">
      <w:pPr>
        <w:rPr>
          <w:rFonts w:ascii="Arial" w:hAnsi="Arial" w:cs="Arial"/>
          <w:b/>
          <w:bCs/>
          <w:color w:val="666666"/>
          <w:szCs w:val="21"/>
          <w:shd w:val="clear" w:color="auto" w:fill="FFFFFF"/>
        </w:rPr>
      </w:pPr>
      <w:r w:rsidRPr="009900AF">
        <w:rPr>
          <w:rFonts w:ascii="Arial" w:hAnsi="Arial" w:cs="Arial"/>
          <w:b/>
          <w:bCs/>
          <w:color w:val="666666"/>
          <w:szCs w:val="21"/>
          <w:shd w:val="clear" w:color="auto" w:fill="FFFFFF"/>
        </w:rPr>
        <w:t>可以申请。但客户若就诊住院则必须在公司定点医院进行，若在没有公司定点医院的地区就诊，则需要在符合条款约定二级及以上的公立医院进行</w:t>
      </w:r>
    </w:p>
    <w:p w:rsidR="00551007" w:rsidRPr="009900AF" w:rsidRDefault="00551007" w:rsidP="00551007">
      <w:pPr>
        <w:rPr>
          <w:color w:val="666666"/>
          <w:szCs w:val="21"/>
          <w:shd w:val="clear" w:color="auto" w:fill="FFFFFF"/>
        </w:rPr>
      </w:pPr>
      <w:r w:rsidRPr="009900AF">
        <w:rPr>
          <w:rFonts w:hint="eastAsia"/>
          <w:color w:val="666666"/>
          <w:szCs w:val="21"/>
          <w:highlight w:val="yellow"/>
          <w:shd w:val="clear" w:color="auto" w:fill="FFFFFF"/>
        </w:rPr>
        <w:t>报案时要说明什么内容？</w:t>
      </w:r>
    </w:p>
    <w:p w:rsidR="00551007" w:rsidRPr="009900AF" w:rsidRDefault="00551007" w:rsidP="00551007">
      <w:pPr>
        <w:rPr>
          <w:rFonts w:ascii="Arial" w:hAnsi="Arial" w:cs="Arial"/>
          <w:b/>
          <w:bCs/>
          <w:color w:val="666666"/>
          <w:szCs w:val="21"/>
          <w:shd w:val="clear" w:color="auto" w:fill="FFFFFF"/>
        </w:rPr>
      </w:pPr>
      <w:r w:rsidRPr="009900AF">
        <w:rPr>
          <w:rFonts w:ascii="Arial" w:hAnsi="Arial" w:cs="Arial"/>
          <w:b/>
          <w:bCs/>
          <w:color w:val="666666"/>
          <w:szCs w:val="21"/>
          <w:shd w:val="clear" w:color="auto" w:fill="FFFFFF"/>
        </w:rPr>
        <w:t>客户姓名、保险合同号码、出险日期、出险地点、出险原因（大概的经过）、目前状况（就诊、住院、身故、残疾等）、报案人姓名、与被保人关系、联系人姓名及电话（最好是白天的，方便公司和其联系）。</w:t>
      </w:r>
    </w:p>
    <w:p w:rsidR="00551007" w:rsidRPr="009900AF" w:rsidRDefault="00551007" w:rsidP="00551007">
      <w:pPr>
        <w:rPr>
          <w:b/>
          <w:bCs/>
          <w:color w:val="666666"/>
          <w:szCs w:val="21"/>
          <w:shd w:val="clear" w:color="auto" w:fill="FFFFFF"/>
        </w:rPr>
      </w:pPr>
      <w:r w:rsidRPr="009900AF">
        <w:rPr>
          <w:rFonts w:hint="eastAsia"/>
          <w:b/>
          <w:bCs/>
          <w:color w:val="666666"/>
          <w:szCs w:val="21"/>
          <w:highlight w:val="yellow"/>
          <w:shd w:val="clear" w:color="auto" w:fill="FFFFFF"/>
        </w:rPr>
        <w:t>报案有哪些途径？</w:t>
      </w:r>
    </w:p>
    <w:p w:rsidR="00551007" w:rsidRPr="009900AF" w:rsidRDefault="00551007" w:rsidP="00551007">
      <w:pPr>
        <w:rPr>
          <w:rFonts w:ascii="Arial" w:hAnsi="Arial" w:cs="Arial"/>
          <w:b/>
          <w:bCs/>
          <w:color w:val="666666"/>
          <w:szCs w:val="21"/>
          <w:shd w:val="clear" w:color="auto" w:fill="FFFFFF"/>
        </w:rPr>
      </w:pPr>
      <w:r w:rsidRPr="009900AF">
        <w:rPr>
          <w:rFonts w:ascii="Arial" w:hAnsi="Arial" w:cs="Arial"/>
          <w:b/>
          <w:bCs/>
          <w:color w:val="666666"/>
          <w:szCs w:val="21"/>
          <w:shd w:val="clear" w:color="auto" w:fill="FFFFFF"/>
        </w:rPr>
        <w:t>目前的报案途径有如下三种：</w:t>
      </w:r>
      <w:r w:rsidRPr="009900AF">
        <w:rPr>
          <w:rFonts w:ascii="Arial" w:hAnsi="Arial" w:cs="Arial"/>
          <w:b/>
          <w:bCs/>
          <w:color w:val="666666"/>
          <w:szCs w:val="21"/>
          <w:shd w:val="clear" w:color="auto" w:fill="FFFFFF"/>
        </w:rPr>
        <w:t xml:space="preserve"> 1) </w:t>
      </w:r>
      <w:r w:rsidRPr="009900AF">
        <w:rPr>
          <w:rFonts w:ascii="Arial" w:hAnsi="Arial" w:cs="Arial"/>
          <w:b/>
          <w:bCs/>
          <w:color w:val="666666"/>
          <w:szCs w:val="21"/>
          <w:shd w:val="clear" w:color="auto" w:fill="FFFFFF"/>
        </w:rPr>
        <w:t>电话报案：</w:t>
      </w:r>
      <w:r w:rsidRPr="009900AF">
        <w:rPr>
          <w:rFonts w:ascii="Arial" w:hAnsi="Arial" w:cs="Arial"/>
          <w:b/>
          <w:bCs/>
          <w:color w:val="666666"/>
          <w:szCs w:val="21"/>
          <w:shd w:val="clear" w:color="auto" w:fill="FFFFFF"/>
        </w:rPr>
        <w:t>95535</w:t>
      </w:r>
      <w:r w:rsidRPr="009900AF">
        <w:rPr>
          <w:rFonts w:ascii="Arial" w:hAnsi="Arial" w:cs="Arial"/>
          <w:b/>
          <w:bCs/>
          <w:color w:val="666666"/>
          <w:szCs w:val="21"/>
          <w:shd w:val="clear" w:color="auto" w:fill="FFFFFF"/>
        </w:rPr>
        <w:t>或各分公司客</w:t>
      </w:r>
      <w:proofErr w:type="gramStart"/>
      <w:r w:rsidRPr="009900AF">
        <w:rPr>
          <w:rFonts w:ascii="Arial" w:hAnsi="Arial" w:cs="Arial"/>
          <w:b/>
          <w:bCs/>
          <w:color w:val="666666"/>
          <w:szCs w:val="21"/>
          <w:shd w:val="clear" w:color="auto" w:fill="FFFFFF"/>
        </w:rPr>
        <w:t>服电话</w:t>
      </w:r>
      <w:proofErr w:type="gramEnd"/>
      <w:r w:rsidRPr="009900AF">
        <w:rPr>
          <w:rFonts w:ascii="Arial" w:hAnsi="Arial" w:cs="Arial"/>
          <w:b/>
          <w:bCs/>
          <w:color w:val="666666"/>
          <w:szCs w:val="21"/>
          <w:shd w:val="clear" w:color="auto" w:fill="FFFFFF"/>
        </w:rPr>
        <w:t xml:space="preserve">; 2) </w:t>
      </w:r>
      <w:r w:rsidRPr="009900AF">
        <w:rPr>
          <w:rFonts w:ascii="Arial" w:hAnsi="Arial" w:cs="Arial"/>
          <w:b/>
          <w:bCs/>
          <w:color w:val="666666"/>
          <w:szCs w:val="21"/>
          <w:shd w:val="clear" w:color="auto" w:fill="FFFFFF"/>
        </w:rPr>
        <w:t>到公司柜面报案</w:t>
      </w:r>
      <w:r w:rsidRPr="009900AF">
        <w:rPr>
          <w:rFonts w:ascii="Arial" w:hAnsi="Arial" w:cs="Arial"/>
          <w:b/>
          <w:bCs/>
          <w:color w:val="666666"/>
          <w:szCs w:val="21"/>
          <w:shd w:val="clear" w:color="auto" w:fill="FFFFFF"/>
        </w:rPr>
        <w:t xml:space="preserve">; 3) </w:t>
      </w:r>
      <w:r w:rsidRPr="009900AF">
        <w:rPr>
          <w:rFonts w:ascii="Arial" w:hAnsi="Arial" w:cs="Arial"/>
          <w:b/>
          <w:bCs/>
          <w:color w:val="666666"/>
          <w:szCs w:val="21"/>
          <w:shd w:val="clear" w:color="auto" w:fill="FFFFFF"/>
        </w:rPr>
        <w:t>通知代理人，委托其至公司报案</w:t>
      </w:r>
    </w:p>
    <w:p w:rsidR="00551007" w:rsidRPr="009900AF" w:rsidRDefault="00551007" w:rsidP="00551007">
      <w:pPr>
        <w:rPr>
          <w:b/>
          <w:bCs/>
          <w:color w:val="666666"/>
          <w:szCs w:val="21"/>
          <w:shd w:val="clear" w:color="auto" w:fill="FFFFFF"/>
        </w:rPr>
      </w:pPr>
      <w:r w:rsidRPr="009900AF">
        <w:rPr>
          <w:rFonts w:hint="eastAsia"/>
          <w:b/>
          <w:bCs/>
          <w:color w:val="666666"/>
          <w:szCs w:val="21"/>
          <w:highlight w:val="yellow"/>
          <w:shd w:val="clear" w:color="auto" w:fill="FFFFFF"/>
        </w:rPr>
        <w:t>保险事故发生后应如何通知公司？</w:t>
      </w:r>
    </w:p>
    <w:p w:rsidR="00551007" w:rsidRPr="009900AF" w:rsidRDefault="00551007" w:rsidP="00551007">
      <w:pPr>
        <w:rPr>
          <w:rFonts w:ascii="仿宋" w:eastAsia="仿宋" w:hAnsi="仿宋"/>
          <w:szCs w:val="21"/>
        </w:rPr>
      </w:pPr>
      <w:r w:rsidRPr="009900AF">
        <w:rPr>
          <w:rFonts w:ascii="Arial" w:hAnsi="Arial" w:cs="Arial"/>
          <w:b/>
          <w:bCs/>
          <w:color w:val="666666"/>
          <w:szCs w:val="21"/>
          <w:shd w:val="clear" w:color="auto" w:fill="FFFFFF"/>
        </w:rPr>
        <w:t>应首先报案。我公司的条款规定应于保险事故发生之日起</w:t>
      </w:r>
      <w:r w:rsidRPr="009900AF">
        <w:rPr>
          <w:rFonts w:ascii="Arial" w:hAnsi="Arial" w:cs="Arial"/>
          <w:b/>
          <w:bCs/>
          <w:color w:val="666666"/>
          <w:szCs w:val="21"/>
          <w:shd w:val="clear" w:color="auto" w:fill="FFFFFF"/>
        </w:rPr>
        <w:t>10</w:t>
      </w:r>
      <w:r w:rsidRPr="009900AF">
        <w:rPr>
          <w:rFonts w:ascii="Arial" w:hAnsi="Arial" w:cs="Arial"/>
          <w:b/>
          <w:bCs/>
          <w:color w:val="666666"/>
          <w:szCs w:val="21"/>
          <w:shd w:val="clear" w:color="auto" w:fill="FFFFFF"/>
        </w:rPr>
        <w:t>日内通知保险公司；否则，有关权利人应承</w:t>
      </w:r>
      <w:proofErr w:type="gramStart"/>
      <w:r w:rsidRPr="009900AF">
        <w:rPr>
          <w:rFonts w:ascii="Arial" w:hAnsi="Arial" w:cs="Arial"/>
          <w:b/>
          <w:bCs/>
          <w:color w:val="666666"/>
          <w:szCs w:val="21"/>
          <w:shd w:val="clear" w:color="auto" w:fill="FFFFFF"/>
        </w:rPr>
        <w:t>担由于</w:t>
      </w:r>
      <w:proofErr w:type="gramEnd"/>
      <w:r w:rsidRPr="009900AF">
        <w:rPr>
          <w:rFonts w:ascii="Arial" w:hAnsi="Arial" w:cs="Arial"/>
          <w:b/>
          <w:bCs/>
          <w:color w:val="666666"/>
          <w:szCs w:val="21"/>
          <w:shd w:val="clear" w:color="auto" w:fill="FFFFFF"/>
        </w:rPr>
        <w:t>通知延迟致使公司增加的勘查、检验等项费用。若因未能及时报案而导致相关证据灭失，事故性质无法认定的，将有可能无法获得赔偿。</w:t>
      </w:r>
    </w:p>
    <w:p w:rsidR="006C080B" w:rsidRPr="00551007" w:rsidRDefault="006C080B">
      <w:bookmarkStart w:id="0" w:name="_GoBack"/>
      <w:bookmarkEnd w:id="0"/>
    </w:p>
    <w:sectPr w:rsidR="006C080B" w:rsidRPr="005510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D74"/>
    <w:rsid w:val="00551007"/>
    <w:rsid w:val="006C080B"/>
    <w:rsid w:val="00994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0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0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728</Characters>
  <Application>Microsoft Office Word</Application>
  <DocSecurity>0</DocSecurity>
  <Lines>6</Lines>
  <Paragraphs>1</Paragraphs>
  <ScaleCrop>false</ScaleCrop>
  <Company/>
  <LinksUpToDate>false</LinksUpToDate>
  <CharactersWithSpaces>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2</cp:revision>
  <dcterms:created xsi:type="dcterms:W3CDTF">2020-07-17T08:24:00Z</dcterms:created>
  <dcterms:modified xsi:type="dcterms:W3CDTF">2020-07-17T08:24:00Z</dcterms:modified>
</cp:coreProperties>
</file>