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8A3" w:rsidRPr="005E4466" w:rsidRDefault="005E4466" w:rsidP="005E4466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 w:val="28"/>
          <w:szCs w:val="28"/>
        </w:rPr>
      </w:pPr>
      <w:bookmarkStart w:id="0" w:name="_GoBack"/>
      <w:r w:rsidRPr="005E4466">
        <w:rPr>
          <w:rFonts w:ascii="仿宋" w:eastAsia="仿宋" w:hAnsi="仿宋" w:hint="eastAsia"/>
          <w:sz w:val="28"/>
          <w:szCs w:val="28"/>
        </w:rPr>
        <w:t>材料申请时须提供原件,如公可经审核只保留复印件的，原件将退还申请人。</w:t>
      </w:r>
    </w:p>
    <w:p w:rsidR="005E4466" w:rsidRPr="005E4466" w:rsidRDefault="005E4466" w:rsidP="005E4466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5E4466">
        <w:rPr>
          <w:rFonts w:ascii="仿宋" w:eastAsia="仿宋" w:hAnsi="仿宋" w:hint="eastAsia"/>
          <w:sz w:val="28"/>
          <w:szCs w:val="28"/>
        </w:rPr>
        <w:t>非第三方介入的意外事故，无需提供意外事故证明。</w:t>
      </w:r>
      <w:bookmarkEnd w:id="0"/>
    </w:p>
    <w:sectPr w:rsidR="005E4466" w:rsidRPr="005E44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50860"/>
    <w:multiLevelType w:val="hybridMultilevel"/>
    <w:tmpl w:val="31F26794"/>
    <w:lvl w:ilvl="0" w:tplc="873CA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74C"/>
    <w:rsid w:val="004408A3"/>
    <w:rsid w:val="0056774C"/>
    <w:rsid w:val="005E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4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4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2020-07-17T09:11:00Z</dcterms:created>
  <dcterms:modified xsi:type="dcterms:W3CDTF">2020-07-17T09:12:00Z</dcterms:modified>
</cp:coreProperties>
</file>